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33E9" w14:textId="77777777" w:rsidR="00A96505" w:rsidRDefault="00000000">
      <w:pPr>
        <w:spacing w:after="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75E2F63" w14:textId="77777777" w:rsidR="00A96505" w:rsidRDefault="00000000">
      <w:pPr>
        <w:spacing w:after="0"/>
        <w:ind w:left="1417"/>
      </w:pPr>
      <w:r>
        <w:rPr>
          <w:rFonts w:ascii="Times New Roman" w:eastAsia="Times New Roman" w:hAnsi="Times New Roman" w:cs="Times New Roman"/>
          <w:b/>
          <w:sz w:val="28"/>
        </w:rPr>
        <w:t xml:space="preserve">MOUNTAIN WATER AND SANITATION DISTRICT </w:t>
      </w:r>
      <w:r>
        <w:t xml:space="preserve"> </w:t>
      </w:r>
    </w:p>
    <w:p w14:paraId="034CB638" w14:textId="77777777" w:rsidR="00A96505" w:rsidRDefault="00000000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-REGULAR MEETING- </w:t>
      </w:r>
      <w:r>
        <w:t xml:space="preserve"> </w:t>
      </w:r>
    </w:p>
    <w:p w14:paraId="30F7403C" w14:textId="77777777" w:rsidR="00A96505" w:rsidRDefault="00000000">
      <w:pPr>
        <w:spacing w:after="0"/>
        <w:ind w:left="3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86818FD" w14:textId="77777777" w:rsidR="00A96505" w:rsidRDefault="00000000">
      <w:pPr>
        <w:spacing w:after="6" w:line="258" w:lineRule="auto"/>
        <w:ind w:left="13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NOTICE IS HEREBY GIVEN that the Board of Directors of the MOUNTAIN WATER AND </w:t>
      </w:r>
      <w:r>
        <w:t xml:space="preserve"> </w:t>
      </w:r>
    </w:p>
    <w:p w14:paraId="6C936E8F" w14:textId="77777777" w:rsidR="00A96505" w:rsidRDefault="00000000">
      <w:pPr>
        <w:spacing w:after="223" w:line="258" w:lineRule="auto"/>
        <w:ind w:left="6" w:right="-4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SANITATION DISTRICT of the County of Jefferson, State of Colorado, will hold a meeting for 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the purpose of conducting such business as may come before the Board. This meeting is open to the Public. </w:t>
      </w:r>
      <w:r>
        <w:t xml:space="preserve"> </w:t>
      </w:r>
    </w:p>
    <w:p w14:paraId="6F055D2E" w14:textId="2A0F8424" w:rsidR="00A96505" w:rsidRDefault="00B11EAE">
      <w:pPr>
        <w:spacing w:after="2"/>
        <w:ind w:left="152" w:right="18" w:hanging="10"/>
        <w:jc w:val="center"/>
      </w:pPr>
      <w:r>
        <w:rPr>
          <w:rFonts w:ascii="Times New Roman" w:eastAsia="Times New Roman" w:hAnsi="Times New Roman" w:cs="Times New Roman"/>
          <w:sz w:val="24"/>
        </w:rPr>
        <w:t>October 1</w:t>
      </w:r>
      <w:r w:rsidR="00B52598">
        <w:rPr>
          <w:rFonts w:ascii="Times New Roman" w:eastAsia="Times New Roman" w:hAnsi="Times New Roman" w:cs="Times New Roman"/>
          <w:sz w:val="24"/>
        </w:rPr>
        <w:t xml:space="preserve">, 2024 at 7:00 p.m.  </w:t>
      </w:r>
      <w:r w:rsidR="00B52598">
        <w:t xml:space="preserve"> </w:t>
      </w:r>
    </w:p>
    <w:p w14:paraId="3BD4AA04" w14:textId="77777777" w:rsidR="00A96505" w:rsidRDefault="00000000">
      <w:pPr>
        <w:spacing w:after="2"/>
        <w:ind w:left="152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12365 Highway 285 </w:t>
      </w:r>
      <w:r>
        <w:t xml:space="preserve"> </w:t>
      </w:r>
    </w:p>
    <w:p w14:paraId="688B427A" w14:textId="77777777" w:rsidR="00A96505" w:rsidRDefault="00000000">
      <w:pPr>
        <w:spacing w:after="2"/>
        <w:ind w:left="1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Conifer, CO 80433 </w:t>
      </w:r>
      <w:r>
        <w:t xml:space="preserve"> </w:t>
      </w:r>
    </w:p>
    <w:p w14:paraId="41823928" w14:textId="77777777" w:rsidR="00A96505" w:rsidRDefault="00000000">
      <w:pPr>
        <w:spacing w:after="269"/>
        <w:ind w:left="299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3BD79085" w14:textId="77777777" w:rsidR="00A96505" w:rsidRDefault="00000000">
      <w:pPr>
        <w:pStyle w:val="Heading1"/>
        <w:tabs>
          <w:tab w:val="center" w:pos="2504"/>
          <w:tab w:val="center" w:pos="6907"/>
        </w:tabs>
      </w:pPr>
      <w:r>
        <w:rPr>
          <w:rFonts w:ascii="Calibri" w:eastAsia="Calibri" w:hAnsi="Calibri" w:cs="Calibri"/>
          <w:sz w:val="22"/>
          <w:u w:val="none"/>
        </w:rPr>
        <w:t xml:space="preserve"> </w:t>
      </w:r>
      <w:r>
        <w:rPr>
          <w:rFonts w:ascii="Calibri" w:eastAsia="Calibri" w:hAnsi="Calibri" w:cs="Calibri"/>
          <w:sz w:val="22"/>
          <w:u w:val="none"/>
        </w:rPr>
        <w:tab/>
      </w:r>
      <w:r>
        <w:t>Board of Directors</w:t>
      </w:r>
      <w:r>
        <w:rPr>
          <w:u w:val="none"/>
        </w:rPr>
        <w:t xml:space="preserve">  </w:t>
      </w:r>
      <w:r>
        <w:rPr>
          <w:u w:val="none"/>
        </w:rPr>
        <w:tab/>
      </w:r>
      <w:r>
        <w:t>Term Expiration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sz w:val="22"/>
          <w:u w:val="none"/>
        </w:rPr>
        <w:t xml:space="preserve"> </w:t>
      </w:r>
    </w:p>
    <w:p w14:paraId="57D001C0" w14:textId="77777777" w:rsidR="00A96505" w:rsidRDefault="00000000">
      <w:pPr>
        <w:tabs>
          <w:tab w:val="center" w:pos="2949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Richard Swanson, President 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  <w:r>
        <w:t xml:space="preserve"> </w:t>
      </w:r>
    </w:p>
    <w:p w14:paraId="61E00EDF" w14:textId="77777777" w:rsidR="00A96505" w:rsidRDefault="00000000">
      <w:pPr>
        <w:tabs>
          <w:tab w:val="center" w:pos="2757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Robert Wade, Treasurer 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  <w:r>
        <w:t xml:space="preserve"> </w:t>
      </w:r>
    </w:p>
    <w:p w14:paraId="6BA75EF8" w14:textId="77777777" w:rsidR="00A96505" w:rsidRDefault="00000000">
      <w:pPr>
        <w:tabs>
          <w:tab w:val="center" w:pos="3478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June McKenzie, Admin Vice President 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  <w:r>
        <w:t xml:space="preserve"> </w:t>
      </w:r>
    </w:p>
    <w:p w14:paraId="0EF347C2" w14:textId="77777777" w:rsidR="00A96505" w:rsidRDefault="00000000">
      <w:pPr>
        <w:tabs>
          <w:tab w:val="center" w:pos="3635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John Sebastian, Operations Vice President 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  <w:r>
        <w:t xml:space="preserve"> </w:t>
      </w:r>
    </w:p>
    <w:p w14:paraId="2614941A" w14:textId="77777777" w:rsidR="00A96505" w:rsidRDefault="00000000">
      <w:pPr>
        <w:tabs>
          <w:tab w:val="center" w:pos="2829"/>
          <w:tab w:val="center" w:pos="6933"/>
        </w:tabs>
        <w:spacing w:after="0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Andrew Carter, Secretary 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  <w:r>
        <w:t xml:space="preserve"> </w:t>
      </w:r>
    </w:p>
    <w:p w14:paraId="7E826CE1" w14:textId="77777777" w:rsidR="00A96505" w:rsidRDefault="00000000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C97DFDB" w14:textId="77777777" w:rsidR="00A96505" w:rsidRDefault="00000000">
      <w:pPr>
        <w:spacing w:after="275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973D8F6" w14:textId="77777777" w:rsidR="00A96505" w:rsidRDefault="00000000">
      <w:pPr>
        <w:numPr>
          <w:ilvl w:val="0"/>
          <w:numId w:val="1"/>
        </w:numPr>
        <w:spacing w:after="276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Call to Order/Declaration of Quorum/Disclosures </w:t>
      </w:r>
      <w:r>
        <w:t xml:space="preserve"> </w:t>
      </w:r>
    </w:p>
    <w:p w14:paraId="0C570759" w14:textId="77777777" w:rsidR="00A96505" w:rsidRDefault="00000000">
      <w:pPr>
        <w:numPr>
          <w:ilvl w:val="0"/>
          <w:numId w:val="1"/>
        </w:numPr>
        <w:spacing w:after="280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Public Comment/Scheduled Guests </w:t>
      </w:r>
      <w:r>
        <w:t xml:space="preserve"> </w:t>
      </w:r>
    </w:p>
    <w:p w14:paraId="01C19ABB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Approval of Meeting Minutes </w:t>
      </w:r>
      <w:r>
        <w:t xml:space="preserve"> </w:t>
      </w:r>
    </w:p>
    <w:p w14:paraId="7B59B0A7" w14:textId="343B51B6" w:rsidR="00A96505" w:rsidRDefault="00000000">
      <w:pPr>
        <w:numPr>
          <w:ilvl w:val="1"/>
          <w:numId w:val="1"/>
        </w:numPr>
        <w:spacing w:after="323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Minutes of </w:t>
      </w:r>
      <w:r w:rsidR="00B11EAE">
        <w:rPr>
          <w:rFonts w:ascii="Times New Roman" w:eastAsia="Times New Roman" w:hAnsi="Times New Roman" w:cs="Times New Roman"/>
          <w:sz w:val="24"/>
        </w:rPr>
        <w:t>September 17</w:t>
      </w:r>
      <w:r>
        <w:rPr>
          <w:rFonts w:ascii="Times New Roman" w:eastAsia="Times New Roman" w:hAnsi="Times New Roman" w:cs="Times New Roman"/>
          <w:sz w:val="24"/>
        </w:rPr>
        <w:t xml:space="preserve">, 2024 </w:t>
      </w:r>
      <w:r>
        <w:t xml:space="preserve"> </w:t>
      </w:r>
    </w:p>
    <w:p w14:paraId="3ADAE3C4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Treasurer’s Reports </w:t>
      </w:r>
      <w:r>
        <w:t xml:space="preserve"> </w:t>
      </w:r>
    </w:p>
    <w:p w14:paraId="7A60B2BC" w14:textId="77777777" w:rsidR="00A96505" w:rsidRDefault="00000000">
      <w:pPr>
        <w:numPr>
          <w:ilvl w:val="1"/>
          <w:numId w:val="1"/>
        </w:numPr>
        <w:spacing w:after="51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Financial Report/Payment of Claims </w:t>
      </w:r>
      <w:r>
        <w:t xml:space="preserve"> </w:t>
      </w:r>
    </w:p>
    <w:p w14:paraId="6AB5E303" w14:textId="77777777" w:rsidR="00A96505" w:rsidRDefault="00000000">
      <w:pPr>
        <w:numPr>
          <w:ilvl w:val="1"/>
          <w:numId w:val="1"/>
        </w:numPr>
        <w:spacing w:after="274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  <w:r>
        <w:t xml:space="preserve"> </w:t>
      </w:r>
    </w:p>
    <w:p w14:paraId="5ED2C8B9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District Operations </w:t>
      </w:r>
      <w:r>
        <w:t xml:space="preserve"> </w:t>
      </w:r>
    </w:p>
    <w:p w14:paraId="576B4ADB" w14:textId="1E3EC07E" w:rsidR="00A96505" w:rsidRDefault="00000000">
      <w:pPr>
        <w:numPr>
          <w:ilvl w:val="1"/>
          <w:numId w:val="1"/>
        </w:numPr>
        <w:spacing w:after="51"/>
        <w:ind w:hanging="720"/>
      </w:pPr>
      <w:r>
        <w:rPr>
          <w:rFonts w:ascii="Times New Roman" w:eastAsia="Times New Roman" w:hAnsi="Times New Roman" w:cs="Times New Roman"/>
          <w:sz w:val="24"/>
        </w:rPr>
        <w:t>Manager’s Report</w:t>
      </w:r>
      <w:r w:rsidR="009643A9">
        <w:rPr>
          <w:rFonts w:ascii="Times New Roman" w:eastAsia="Times New Roman" w:hAnsi="Times New Roman" w:cs="Times New Roman"/>
          <w:sz w:val="24"/>
        </w:rPr>
        <w:t>- Workers</w:t>
      </w:r>
      <w:r w:rsidR="00D1140B">
        <w:rPr>
          <w:rFonts w:ascii="Times New Roman" w:eastAsia="Times New Roman" w:hAnsi="Times New Roman" w:cs="Times New Roman"/>
          <w:sz w:val="24"/>
        </w:rPr>
        <w:t xml:space="preserve"> Compensation Coverage </w:t>
      </w:r>
      <w:r w:rsidR="009643A9">
        <w:rPr>
          <w:rFonts w:ascii="Times New Roman" w:eastAsia="Times New Roman" w:hAnsi="Times New Roman" w:cs="Times New Roman"/>
          <w:sz w:val="24"/>
        </w:rPr>
        <w:t>Renewal</w:t>
      </w:r>
      <w:r w:rsidR="000B28AF">
        <w:rPr>
          <w:rFonts w:ascii="Times New Roman" w:eastAsia="Times New Roman" w:hAnsi="Times New Roman" w:cs="Times New Roman"/>
          <w:sz w:val="24"/>
        </w:rPr>
        <w:t xml:space="preserve">; </w:t>
      </w:r>
      <w:r w:rsidR="00E338CF">
        <w:rPr>
          <w:rFonts w:ascii="Times New Roman" w:eastAsia="Times New Roman" w:hAnsi="Times New Roman" w:cs="Times New Roman"/>
          <w:sz w:val="24"/>
        </w:rPr>
        <w:t xml:space="preserve">Charge customer’s small fee for mailing their bill. </w:t>
      </w:r>
      <w:r w:rsidR="009643A9">
        <w:rPr>
          <w:rFonts w:ascii="Times New Roman" w:eastAsia="Times New Roman" w:hAnsi="Times New Roman" w:cs="Times New Roman"/>
          <w:sz w:val="24"/>
        </w:rPr>
        <w:t xml:space="preserve"> </w:t>
      </w:r>
      <w:r w:rsidR="00D11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 w:rsidR="00E03F28">
        <w:t xml:space="preserve"> </w:t>
      </w:r>
    </w:p>
    <w:p w14:paraId="519B0C3A" w14:textId="1DC29C7C" w:rsidR="00A96505" w:rsidRDefault="00000000">
      <w:pPr>
        <w:numPr>
          <w:ilvl w:val="1"/>
          <w:numId w:val="1"/>
        </w:numPr>
        <w:spacing w:after="51"/>
        <w:ind w:hanging="720"/>
      </w:pPr>
      <w:r>
        <w:rPr>
          <w:rFonts w:ascii="Times New Roman" w:eastAsia="Times New Roman" w:hAnsi="Times New Roman" w:cs="Times New Roman"/>
          <w:sz w:val="24"/>
        </w:rPr>
        <w:t>Operator’s Report</w:t>
      </w:r>
      <w:r w:rsidR="00B11EAE">
        <w:rPr>
          <w:rFonts w:ascii="Times New Roman" w:eastAsia="Times New Roman" w:hAnsi="Times New Roman" w:cs="Times New Roman"/>
          <w:sz w:val="24"/>
        </w:rPr>
        <w:t xml:space="preserve">- </w:t>
      </w:r>
      <w:r w:rsidR="009643A9">
        <w:rPr>
          <w:rFonts w:ascii="Times New Roman" w:eastAsia="Times New Roman" w:hAnsi="Times New Roman" w:cs="Times New Roman"/>
          <w:sz w:val="24"/>
        </w:rPr>
        <w:t>Static well levels done; New endpoints received;</w:t>
      </w:r>
      <w:r w:rsidR="00971989">
        <w:rPr>
          <w:rFonts w:ascii="Times New Roman" w:eastAsia="Times New Roman" w:hAnsi="Times New Roman" w:cs="Times New Roman"/>
          <w:sz w:val="24"/>
        </w:rPr>
        <w:t xml:space="preserve"> Pump stack ordered for KVS;</w:t>
      </w:r>
      <w:r w:rsidR="009643A9">
        <w:rPr>
          <w:rFonts w:ascii="Times New Roman" w:eastAsia="Times New Roman" w:hAnsi="Times New Roman" w:cs="Times New Roman"/>
          <w:sz w:val="24"/>
        </w:rPr>
        <w:t xml:space="preserve"> </w:t>
      </w:r>
      <w:r w:rsidR="000B28AF">
        <w:rPr>
          <w:rFonts w:ascii="Times New Roman" w:eastAsia="Times New Roman" w:hAnsi="Times New Roman" w:cs="Times New Roman"/>
          <w:sz w:val="24"/>
        </w:rPr>
        <w:t>Well houses being winterized</w:t>
      </w:r>
      <w:r w:rsidR="00E338CF">
        <w:rPr>
          <w:rFonts w:ascii="Times New Roman" w:eastAsia="Times New Roman" w:hAnsi="Times New Roman" w:cs="Times New Roman"/>
          <w:sz w:val="24"/>
        </w:rPr>
        <w:t xml:space="preserve">; SCADA is closer to completion.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49BED03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Attorney Report </w:t>
      </w:r>
      <w:r>
        <w:t xml:space="preserve"> </w:t>
      </w:r>
    </w:p>
    <w:p w14:paraId="6CE0402A" w14:textId="77777777" w:rsidR="00A96505" w:rsidRDefault="00000000">
      <w:pPr>
        <w:numPr>
          <w:ilvl w:val="1"/>
          <w:numId w:val="1"/>
        </w:numPr>
        <w:spacing w:after="279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  <w:r>
        <w:t xml:space="preserve"> </w:t>
      </w:r>
    </w:p>
    <w:p w14:paraId="720A6E4F" w14:textId="4CD869F1" w:rsidR="00A96505" w:rsidRDefault="00000000" w:rsidP="000B28AF">
      <w:pPr>
        <w:numPr>
          <w:ilvl w:val="0"/>
          <w:numId w:val="1"/>
        </w:numPr>
        <w:spacing w:after="279"/>
        <w:ind w:hanging="721"/>
      </w:pPr>
      <w:r w:rsidRPr="000B28AF">
        <w:rPr>
          <w:rFonts w:ascii="Times New Roman" w:eastAsia="Times New Roman" w:hAnsi="Times New Roman" w:cs="Times New Roman"/>
          <w:sz w:val="24"/>
        </w:rPr>
        <w:lastRenderedPageBreak/>
        <w:t xml:space="preserve">Other Business </w:t>
      </w:r>
      <w:r w:rsidR="009643A9" w:rsidRPr="000B28AF">
        <w:rPr>
          <w:rFonts w:ascii="Times New Roman" w:eastAsia="Times New Roman" w:hAnsi="Times New Roman" w:cs="Times New Roman"/>
          <w:sz w:val="24"/>
        </w:rPr>
        <w:t xml:space="preserve">- </w:t>
      </w:r>
      <w:r w:rsidR="009643A9" w:rsidRPr="000B28AF">
        <w:rPr>
          <w:rFonts w:ascii="Times New Roman" w:eastAsia="Times New Roman" w:hAnsi="Times New Roman" w:cs="Times New Roman"/>
          <w:sz w:val="24"/>
        </w:rPr>
        <w:t>2025 Health Insurance Renewal</w:t>
      </w:r>
      <w:r w:rsidR="009643A9" w:rsidRPr="000B28AF">
        <w:rPr>
          <w:rFonts w:ascii="Times New Roman" w:eastAsia="Times New Roman" w:hAnsi="Times New Roman" w:cs="Times New Roman"/>
          <w:sz w:val="24"/>
        </w:rPr>
        <w:t xml:space="preserve"> (Deadline for renewal is Oct 11</w:t>
      </w:r>
      <w:r w:rsidR="009643A9" w:rsidRPr="000B28AF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9643A9" w:rsidRPr="000B28AF">
        <w:rPr>
          <w:rFonts w:ascii="Times New Roman" w:eastAsia="Times New Roman" w:hAnsi="Times New Roman" w:cs="Times New Roman"/>
          <w:sz w:val="24"/>
        </w:rPr>
        <w:t>)</w:t>
      </w:r>
      <w:r>
        <w:t xml:space="preserve"> </w:t>
      </w:r>
    </w:p>
    <w:p w14:paraId="1536D200" w14:textId="77777777" w:rsidR="00A96505" w:rsidRDefault="00000000">
      <w:pPr>
        <w:numPr>
          <w:ilvl w:val="0"/>
          <w:numId w:val="1"/>
        </w:numPr>
        <w:spacing w:after="228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Adjourn </w:t>
      </w:r>
      <w:r>
        <w:t xml:space="preserve"> </w:t>
      </w:r>
    </w:p>
    <w:p w14:paraId="732302DE" w14:textId="7745ED02" w:rsidR="00A96505" w:rsidRDefault="00000000">
      <w:pPr>
        <w:spacing w:after="0"/>
        <w:ind w:right="222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NEXT REGULAR MEETING: </w:t>
      </w:r>
      <w:r w:rsidR="00B11EAE">
        <w:rPr>
          <w:rFonts w:ascii="Times New Roman" w:eastAsia="Times New Roman" w:hAnsi="Times New Roman" w:cs="Times New Roman"/>
          <w:b/>
          <w:sz w:val="24"/>
        </w:rPr>
        <w:t>October 15</w:t>
      </w:r>
      <w:r>
        <w:rPr>
          <w:rFonts w:ascii="Times New Roman" w:eastAsia="Times New Roman" w:hAnsi="Times New Roman" w:cs="Times New Roman"/>
          <w:b/>
          <w:sz w:val="24"/>
        </w:rPr>
        <w:t xml:space="preserve">, 2024 </w:t>
      </w:r>
      <w:r>
        <w:t xml:space="preserve"> </w:t>
      </w:r>
    </w:p>
    <w:p w14:paraId="2131F9AF" w14:textId="77777777" w:rsidR="00A965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5446BF2" w14:textId="77777777" w:rsidR="00A96505" w:rsidRDefault="00000000">
      <w:pPr>
        <w:spacing w:after="0"/>
      </w:pPr>
      <w:r>
        <w:rPr>
          <w:rFonts w:ascii="Arial" w:eastAsia="Arial" w:hAnsi="Arial" w:cs="Arial"/>
          <w:sz w:val="16"/>
        </w:rPr>
        <w:t>4870-3288-3639, v.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A96505">
      <w:pgSz w:w="12240" w:h="15840"/>
      <w:pgMar w:top="1486" w:right="1570" w:bottom="1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1E9"/>
    <w:multiLevelType w:val="hybridMultilevel"/>
    <w:tmpl w:val="91E20CE4"/>
    <w:lvl w:ilvl="0" w:tplc="07FCCF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08376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85DC4">
      <w:start w:val="1"/>
      <w:numFmt w:val="lowerRoman"/>
      <w:lvlText w:val="%3.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C22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546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6EF0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83D9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A25D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858F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7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05"/>
    <w:rsid w:val="000B28AF"/>
    <w:rsid w:val="003960F7"/>
    <w:rsid w:val="003C53F4"/>
    <w:rsid w:val="009643A9"/>
    <w:rsid w:val="00971989"/>
    <w:rsid w:val="00A96505"/>
    <w:rsid w:val="00AB04DA"/>
    <w:rsid w:val="00B11EAE"/>
    <w:rsid w:val="00B52598"/>
    <w:rsid w:val="00BE40D5"/>
    <w:rsid w:val="00C714E8"/>
    <w:rsid w:val="00D1140B"/>
    <w:rsid w:val="00DB40B1"/>
    <w:rsid w:val="00E03F28"/>
    <w:rsid w:val="00E338CF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A8B2"/>
  <w15:docId w15:val="{2D41044F-E5AC-4B02-9021-5C91A13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"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MWSD2</dc:creator>
  <cp:keywords/>
  <dc:description/>
  <cp:lastModifiedBy>MWSD</cp:lastModifiedBy>
  <cp:revision>2</cp:revision>
  <cp:lastPrinted>2024-07-17T00:37:00Z</cp:lastPrinted>
  <dcterms:created xsi:type="dcterms:W3CDTF">2024-09-30T19:33:00Z</dcterms:created>
  <dcterms:modified xsi:type="dcterms:W3CDTF">2024-09-30T19:33:00Z</dcterms:modified>
</cp:coreProperties>
</file>